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DB" w:rsidRDefault="003A3EDB" w:rsidP="003A3EDB">
      <w:pPr>
        <w:jc w:val="both"/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EDB" w:rsidRDefault="003A3EDB" w:rsidP="003A3EDB">
      <w:pPr>
        <w:jc w:val="both"/>
      </w:pPr>
    </w:p>
    <w:p w:rsidR="003A3EDB" w:rsidRDefault="003A3EDB" w:rsidP="003A3EDB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3A3EDB" w:rsidRDefault="003A3EDB" w:rsidP="003A3EDB">
      <w:pPr>
        <w:jc w:val="both"/>
      </w:pPr>
    </w:p>
    <w:p w:rsidR="003A3EDB" w:rsidRDefault="003A3EDB" w:rsidP="003A3EDB">
      <w:pPr>
        <w:jc w:val="both"/>
      </w:pPr>
    </w:p>
    <w:p w:rsidR="003A3EDB" w:rsidRDefault="003A3EDB" w:rsidP="003A3EDB">
      <w:pPr>
        <w:jc w:val="both"/>
      </w:pPr>
    </w:p>
    <w:p w:rsidR="003A3EDB" w:rsidRDefault="003A3EDB" w:rsidP="003A3EDB">
      <w:pPr>
        <w:jc w:val="both"/>
      </w:pPr>
    </w:p>
    <w:p w:rsidR="003A3EDB" w:rsidRDefault="003A3EDB" w:rsidP="003A3EDB">
      <w:pPr>
        <w:jc w:val="both"/>
      </w:pPr>
    </w:p>
    <w:p w:rsidR="003A3EDB" w:rsidRDefault="003A3EDB" w:rsidP="003A3EDB">
      <w:pPr>
        <w:jc w:val="both"/>
      </w:pPr>
    </w:p>
    <w:p w:rsidR="003A3EDB" w:rsidRDefault="003A3EDB" w:rsidP="003A3EDB">
      <w:pPr>
        <w:jc w:val="both"/>
      </w:pPr>
    </w:p>
    <w:p w:rsidR="003A3EDB" w:rsidRDefault="003A3EDB" w:rsidP="003A3EDB">
      <w:pPr>
        <w:jc w:val="both"/>
      </w:pPr>
    </w:p>
    <w:p w:rsidR="003A3EDB" w:rsidRDefault="003A3EDB" w:rsidP="003A3EDB">
      <w:pPr>
        <w:jc w:val="right"/>
        <w:rPr>
          <w:b/>
        </w:rPr>
      </w:pPr>
      <w:r>
        <w:rPr>
          <w:b/>
          <w:lang w:val="sr-Cyrl-CS"/>
        </w:rPr>
        <w:t xml:space="preserve">19 / </w:t>
      </w:r>
      <w:r>
        <w:rPr>
          <w:b/>
        </w:rPr>
        <w:t>127</w:t>
      </w:r>
      <w:r>
        <w:rPr>
          <w:b/>
          <w:lang w:val="sr-Cyrl-CS"/>
        </w:rPr>
        <w:t xml:space="preserve"> – </w:t>
      </w:r>
      <w:r>
        <w:rPr>
          <w:b/>
        </w:rPr>
        <w:t>05</w:t>
      </w:r>
      <w:r>
        <w:rPr>
          <w:b/>
          <w:lang w:val="sr-Cyrl-CS"/>
        </w:rPr>
        <w:t>.</w:t>
      </w:r>
      <w:r>
        <w:rPr>
          <w:b/>
          <w:lang w:val="hr-HR"/>
        </w:rPr>
        <w:t>0</w:t>
      </w:r>
      <w:r>
        <w:rPr>
          <w:b/>
        </w:rPr>
        <w:t>4</w:t>
      </w:r>
      <w:r>
        <w:rPr>
          <w:b/>
          <w:lang w:val="sr-Cyrl-CS"/>
        </w:rPr>
        <w:t>.201</w:t>
      </w:r>
      <w:r>
        <w:rPr>
          <w:b/>
        </w:rPr>
        <w:t>6</w:t>
      </w:r>
      <w:r>
        <w:rPr>
          <w:b/>
          <w:lang w:val="sr-Cyrl-CS"/>
        </w:rPr>
        <w:t>.</w:t>
      </w:r>
    </w:p>
    <w:p w:rsidR="003A3EDB" w:rsidRDefault="003A3EDB" w:rsidP="003A3EDB">
      <w:pPr>
        <w:jc w:val="right"/>
        <w:rPr>
          <w:b/>
        </w:rPr>
      </w:pPr>
    </w:p>
    <w:p w:rsidR="003A3EDB" w:rsidRDefault="003A3EDB" w:rsidP="003A3EDB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3A3EDB" w:rsidRDefault="003A3EDB" w:rsidP="003A3EDB">
      <w:pPr>
        <w:jc w:val="both"/>
        <w:rPr>
          <w:b/>
          <w:lang w:val="sr-Cyrl-CS"/>
        </w:rPr>
      </w:pPr>
    </w:p>
    <w:p w:rsidR="003A3EDB" w:rsidRDefault="003A3EDB" w:rsidP="003A3EDB">
      <w:pPr>
        <w:jc w:val="both"/>
        <w:rPr>
          <w:b/>
          <w:lang w:val="sr-Cyrl-CS"/>
        </w:rPr>
      </w:pPr>
    </w:p>
    <w:p w:rsidR="003A3EDB" w:rsidRDefault="003A3EDB" w:rsidP="003A3EDB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3A3EDB" w:rsidRDefault="003A3EDB" w:rsidP="003A3EDB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3A3EDB" w:rsidRDefault="00FB58A8" w:rsidP="003A3EDB">
      <w:pPr>
        <w:jc w:val="center"/>
        <w:rPr>
          <w:lang w:val="sr-Cyrl-CS"/>
        </w:rPr>
      </w:pPr>
      <w:r>
        <w:fldChar w:fldCharType="begin"/>
      </w:r>
      <w:r>
        <w:instrText>HYPERLINK</w:instrText>
      </w:r>
      <w:r w:rsidRPr="004D485B">
        <w:rPr>
          <w:lang w:val="sr-Cyrl-CS"/>
        </w:rPr>
        <w:instrText xml:space="preserve"> "</w:instrText>
      </w:r>
      <w:r>
        <w:instrText>http</w:instrText>
      </w:r>
      <w:r w:rsidRPr="004D485B">
        <w:rPr>
          <w:lang w:val="sr-Cyrl-CS"/>
        </w:rPr>
        <w:instrText>://</w:instrText>
      </w:r>
      <w:r>
        <w:instrText>www</w:instrText>
      </w:r>
      <w:r w:rsidRPr="004D485B">
        <w:rPr>
          <w:lang w:val="sr-Cyrl-CS"/>
        </w:rPr>
        <w:instrText>.</w:instrText>
      </w:r>
      <w:r>
        <w:instrText>bio</w:instrText>
      </w:r>
      <w:r w:rsidRPr="004D485B">
        <w:rPr>
          <w:lang w:val="sr-Cyrl-CS"/>
        </w:rPr>
        <w:instrText>.</w:instrText>
      </w:r>
      <w:r>
        <w:instrText>bg</w:instrText>
      </w:r>
      <w:r w:rsidRPr="004D485B">
        <w:rPr>
          <w:lang w:val="sr-Cyrl-CS"/>
        </w:rPr>
        <w:instrText>.</w:instrText>
      </w:r>
      <w:r>
        <w:instrText>ac</w:instrText>
      </w:r>
      <w:r w:rsidRPr="004D485B">
        <w:rPr>
          <w:lang w:val="sr-Cyrl-CS"/>
        </w:rPr>
        <w:instrText>.</w:instrText>
      </w:r>
      <w:r>
        <w:instrText>rs</w:instrText>
      </w:r>
      <w:r w:rsidRPr="004D485B">
        <w:rPr>
          <w:lang w:val="sr-Cyrl-CS"/>
        </w:rPr>
        <w:instrText>/"</w:instrText>
      </w:r>
      <w:r>
        <w:fldChar w:fldCharType="separate"/>
      </w:r>
      <w:r w:rsidR="003A3EDB">
        <w:rPr>
          <w:rStyle w:val="Hyperlink"/>
        </w:rPr>
        <w:t>www</w:t>
      </w:r>
      <w:r w:rsidR="003A3EDB">
        <w:rPr>
          <w:rStyle w:val="Hyperlink"/>
          <w:lang w:val="sr-Cyrl-CS"/>
        </w:rPr>
        <w:t>.</w:t>
      </w:r>
      <w:r w:rsidR="003A3EDB">
        <w:rPr>
          <w:rStyle w:val="Hyperlink"/>
        </w:rPr>
        <w:t>bio</w:t>
      </w:r>
      <w:r w:rsidR="003A3EDB">
        <w:rPr>
          <w:rStyle w:val="Hyperlink"/>
          <w:lang w:val="sr-Cyrl-CS"/>
        </w:rPr>
        <w:t>.</w:t>
      </w:r>
      <w:proofErr w:type="spellStart"/>
      <w:r w:rsidR="003A3EDB">
        <w:rPr>
          <w:rStyle w:val="Hyperlink"/>
        </w:rPr>
        <w:t>bg</w:t>
      </w:r>
      <w:proofErr w:type="spellEnd"/>
      <w:r w:rsidR="003A3EDB">
        <w:rPr>
          <w:rStyle w:val="Hyperlink"/>
          <w:lang w:val="sr-Cyrl-CS"/>
        </w:rPr>
        <w:t>.</w:t>
      </w:r>
      <w:r w:rsidR="003A3EDB">
        <w:rPr>
          <w:rStyle w:val="Hyperlink"/>
        </w:rPr>
        <w:t>ac</w:t>
      </w:r>
      <w:r w:rsidR="003A3EDB">
        <w:rPr>
          <w:rStyle w:val="Hyperlink"/>
          <w:lang w:val="sr-Cyrl-CS"/>
        </w:rPr>
        <w:t>.</w:t>
      </w:r>
      <w:proofErr w:type="spellStart"/>
      <w:r w:rsidR="003A3EDB">
        <w:rPr>
          <w:rStyle w:val="Hyperlink"/>
        </w:rPr>
        <w:t>rs</w:t>
      </w:r>
      <w:proofErr w:type="spellEnd"/>
      <w:r>
        <w:fldChar w:fldCharType="end"/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3A3EDB" w:rsidRDefault="003A3EDB" w:rsidP="003A3EDB">
      <w:pPr>
        <w:jc w:val="center"/>
        <w:rPr>
          <w:lang w:val="sr-Cyrl-CS"/>
        </w:rPr>
      </w:pPr>
    </w:p>
    <w:p w:rsidR="003A3EDB" w:rsidRDefault="003A3EDB" w:rsidP="003A3EDB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3A3EDB" w:rsidRDefault="003A3EDB" w:rsidP="003A3EDB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3A3EDB" w:rsidRDefault="003A3EDB" w:rsidP="003A3EDB">
      <w:pPr>
        <w:jc w:val="center"/>
      </w:pPr>
      <w:r>
        <w:rPr>
          <w:lang w:val="sr-Cyrl-CS"/>
        </w:rPr>
        <w:t xml:space="preserve">- </w:t>
      </w:r>
      <w:r>
        <w:t>СПЕЦИФИЧНА СРЕДСТВА ЗА ХИГИЈЕНУ</w:t>
      </w:r>
      <w:r>
        <w:rPr>
          <w:lang w:val="sr-Cyrl-CS"/>
        </w:rPr>
        <w:t xml:space="preserve"> </w:t>
      </w:r>
      <w:r>
        <w:rPr>
          <w:lang w:val="hr-HR"/>
        </w:rPr>
        <w:t>–</w:t>
      </w:r>
      <w:r>
        <w:rPr>
          <w:lang w:val="sr-Cyrl-CS"/>
        </w:rPr>
        <w:t xml:space="preserve"> </w:t>
      </w:r>
    </w:p>
    <w:p w:rsidR="003A3EDB" w:rsidRDefault="003A3EDB" w:rsidP="003A3EDB">
      <w:pPr>
        <w:jc w:val="center"/>
        <w:rPr>
          <w:lang w:val="sr-Cyrl-CS"/>
        </w:rPr>
      </w:pPr>
    </w:p>
    <w:p w:rsidR="003A3EDB" w:rsidRDefault="003A3EDB" w:rsidP="003A3EDB">
      <w:pPr>
        <w:jc w:val="center"/>
        <w:rPr>
          <w:lang w:val="sr-Cyrl-CS"/>
        </w:rPr>
      </w:pPr>
    </w:p>
    <w:p w:rsidR="003A3EDB" w:rsidRDefault="00FB58A8" w:rsidP="003A3EDB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048">
            <v:textbox style="mso-next-textbox:#_x0000_s1027">
              <w:txbxContent>
                <w:p w:rsidR="003A3EDB" w:rsidRDefault="003A3EDB" w:rsidP="003A3ED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3A3EDB" w:rsidRDefault="00FB58A8" w:rsidP="003A3EDB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072">
            <v:textbox style="mso-next-textbox:#_x0000_s1028">
              <w:txbxContent>
                <w:p w:rsidR="003A3EDB" w:rsidRDefault="003A3EDB" w:rsidP="003A3ED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3A3EDB" w:rsidRDefault="00FB58A8" w:rsidP="003A3EDB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096">
            <v:textbox style="mso-next-textbox:#_x0000_s1029">
              <w:txbxContent>
                <w:p w:rsidR="003A3EDB" w:rsidRDefault="003A3EDB" w:rsidP="003A3EDB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3A3EDB" w:rsidRDefault="00FB58A8" w:rsidP="003A3EDB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120">
            <v:textbox>
              <w:txbxContent>
                <w:p w:rsidR="003A3EDB" w:rsidRDefault="003A3EDB" w:rsidP="003A3ED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Д – </w:t>
                  </w:r>
                  <w:r>
                    <w:t>6</w:t>
                  </w:r>
                  <w:r>
                    <w:rPr>
                      <w:lang w:val="sr-Cyrl-CS"/>
                    </w:rPr>
                    <w:t xml:space="preserve"> / 201</w:t>
                  </w:r>
                  <w:r>
                    <w:t>6</w:t>
                  </w:r>
                </w:p>
              </w:txbxContent>
            </v:textbox>
          </v:shape>
        </w:pict>
      </w: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3A3EDB" w:rsidRDefault="003A3EDB" w:rsidP="003A3EDB">
      <w:pPr>
        <w:rPr>
          <w:lang w:val="sr-Cyrl-CS"/>
        </w:rPr>
      </w:pPr>
    </w:p>
    <w:p w:rsidR="003A3EDB" w:rsidRDefault="004D485B" w:rsidP="003A3EDB">
      <w:pPr>
        <w:rPr>
          <w:lang w:val="sr-Cyrl-CS"/>
        </w:rPr>
      </w:pPr>
      <w:r>
        <w:pict>
          <v:shape id="_x0000_s1031" type="#_x0000_t202" style="position:absolute;margin-left:54pt;margin-top:4.55pt;width:384.75pt;height:126pt;z-index:251654144">
            <v:textbox style="mso-next-textbox:#_x0000_s1031">
              <w:txbxContent>
                <w:p w:rsidR="003A3EDB" w:rsidRDefault="003A3EDB" w:rsidP="003A3EDB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</w:t>
                  </w:r>
                  <w:r w:rsidR="004D485B">
                    <w:rPr>
                      <w:lang w:val="sr-Cyrl-CS"/>
                    </w:rPr>
                    <w:t xml:space="preserve">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средства за хигијену – </w:t>
                  </w:r>
                  <w:r w:rsidR="004D485B">
                    <w:rPr>
                      <w:b/>
                      <w:lang w:val="sr-Cyrl-CS"/>
                    </w:rPr>
                    <w:t xml:space="preserve">специфична средства за хигијену, заштиту и одржавање за потребе Центра за хуману молекуларну генетику </w:t>
                  </w:r>
                  <w:r w:rsidR="004D485B">
                    <w:rPr>
                      <w:lang w:val="sr-Cyrl-CS"/>
                    </w:rPr>
                    <w:t xml:space="preserve">-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3A3EDB" w:rsidRPr="003A3EDB" w:rsidRDefault="003A3EDB" w:rsidP="003A3ED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 w:rsidRPr="004D485B">
                    <w:rPr>
                      <w:lang w:val="sr-Cyrl-CS"/>
                    </w:rPr>
                    <w:t>33760000 – тоалетна хартија, марамице, пешкири за руке и салвете</w:t>
                  </w:r>
                </w:p>
                <w:p w:rsidR="003A3EDB" w:rsidRDefault="003A3EDB" w:rsidP="003A3ED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39800000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–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производи за чишћење и полирање;</w:t>
                  </w:r>
                </w:p>
                <w:p w:rsidR="003A3EDB" w:rsidRDefault="003A3EDB" w:rsidP="003A3ED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18424300 – рукавице за једнократну употребу</w:t>
                  </w:r>
                </w:p>
                <w:p w:rsidR="003A3EDB" w:rsidRDefault="003A3EDB" w:rsidP="003A3EDB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lang w:val="hr-HR"/>
                    </w:rPr>
                  </w:pPr>
                </w:p>
                <w:p w:rsidR="003A3EDB" w:rsidRDefault="003A3EDB" w:rsidP="003A3ED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</w:t>
                  </w:r>
                </w:p>
                <w:p w:rsidR="003A3EDB" w:rsidRDefault="003A3EDB" w:rsidP="003A3ED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3A3EDB" w:rsidRDefault="003A3EDB" w:rsidP="003A3ED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</w:p>
    <w:p w:rsidR="003A3EDB" w:rsidRDefault="003A3EDB" w:rsidP="003A3EDB">
      <w:pPr>
        <w:ind w:left="360"/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ind w:left="360"/>
        <w:rPr>
          <w:lang w:val="sr-Cyrl-CS"/>
        </w:rPr>
      </w:pPr>
    </w:p>
    <w:p w:rsidR="003A3EDB" w:rsidRDefault="003A3EDB" w:rsidP="003A3EDB">
      <w:pPr>
        <w:ind w:left="360"/>
        <w:rPr>
          <w:lang w:val="sr-Cyrl-CS"/>
        </w:rPr>
      </w:pPr>
    </w:p>
    <w:p w:rsidR="003A3EDB" w:rsidRDefault="00FB58A8" w:rsidP="003A3EDB">
      <w:pPr>
        <w:ind w:left="360"/>
        <w:rPr>
          <w:lang w:val="sr-Cyrl-CS"/>
        </w:rPr>
      </w:pPr>
      <w:r>
        <w:pict>
          <v:shape id="_x0000_s1032" type="#_x0000_t202" style="position:absolute;left:0;text-align:left;margin-left:125.25pt;margin-top:118.95pt;width:99pt;height:27pt;z-index:251655168">
            <v:textbox style="mso-next-textbox:#_x0000_s1032">
              <w:txbxContent>
                <w:p w:rsidR="003A3EDB" w:rsidRPr="003A3EDB" w:rsidRDefault="003A3EDB" w:rsidP="003A3EDB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(</w:t>
                  </w:r>
                  <w:proofErr w:type="spellStart"/>
                  <w:r>
                    <w:rPr>
                      <w:b/>
                    </w:rPr>
                    <w:t>једна</w:t>
                  </w:r>
                  <w:proofErr w:type="spellEnd"/>
                  <w:r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FB58A8" w:rsidP="003A3EDB">
      <w:pPr>
        <w:rPr>
          <w:lang w:val="sr-Cyrl-CS"/>
        </w:rPr>
      </w:pPr>
      <w:r w:rsidRPr="00FB58A8">
        <w:rPr>
          <w:noProof/>
          <w:lang w:val="sr-Cyrl-CS" w:eastAsia="zh-TW"/>
        </w:rPr>
        <w:pict>
          <v:shape id="_x0000_s1044" type="#_x0000_t202" style="position:absolute;margin-left:117.4pt;margin-top:9.15pt;width:84.75pt;height:27.95pt;z-index:251666432;mso-width-relative:margin;mso-height-relative:margin">
            <v:textbox>
              <w:txbxContent>
                <w:p w:rsidR="003A3EDB" w:rsidRPr="003A3EDB" w:rsidRDefault="003A3EDB">
                  <w:pPr>
                    <w:rPr>
                      <w:b/>
                    </w:rPr>
                  </w:pPr>
                  <w:r w:rsidRPr="003A3EDB">
                    <w:rPr>
                      <w:b/>
                    </w:rPr>
                    <w:t>једна</w:t>
                  </w:r>
                </w:p>
              </w:txbxContent>
            </v:textbox>
          </v:shape>
        </w:pict>
      </w: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3A3EDB" w:rsidRDefault="003A3EDB" w:rsidP="003A3EDB"/>
    <w:p w:rsidR="003A3EDB" w:rsidRDefault="003A3EDB" w:rsidP="003A3EDB">
      <w:pPr>
        <w:ind w:left="360"/>
        <w:rPr>
          <w:lang w:val="sr-Cyrl-CS"/>
        </w:rPr>
      </w:pP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3A3EDB" w:rsidRDefault="00FB58A8" w:rsidP="003A3EDB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94.5pt;z-index:251656192">
            <v:textbox style="mso-next-textbox:#_x0000_s1033">
              <w:txbxContent>
                <w:p w:rsidR="003A3EDB" w:rsidRDefault="003A3EDB" w:rsidP="003A3EDB"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  <w:p w:rsidR="003A3EDB" w:rsidRDefault="003A3EDB" w:rsidP="003A3EDB"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плаћања.</w:t>
                  </w:r>
                  <w:r>
                    <w:t xml:space="preserve"> </w:t>
                  </w:r>
                  <w:proofErr w:type="gramStart"/>
                  <w:r>
                    <w:t xml:space="preserve">У </w:t>
                  </w:r>
                  <w:proofErr w:type="spellStart"/>
                  <w:r>
                    <w:t>случају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истих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истих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услова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плаћања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предност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краћим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роком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испоруке</w:t>
                  </w:r>
                  <w:proofErr w:type="spellEnd"/>
                  <w:r>
                    <w:t>.</w:t>
                  </w:r>
                  <w:proofErr w:type="gramEnd"/>
                </w:p>
                <w:p w:rsidR="003A3EDB" w:rsidRDefault="003A3EDB" w:rsidP="003A3EDB"/>
              </w:txbxContent>
            </v:textbox>
          </v:shape>
        </w:pict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  <w:r>
        <w:rPr>
          <w:lang w:val="sr-Cyrl-CS"/>
        </w:rPr>
        <w:t xml:space="preserve">     </w:t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  <w:r>
        <w:rPr>
          <w:lang w:val="sr-Cyrl-CS"/>
        </w:rPr>
        <w:t xml:space="preserve">   </w:t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</w:t>
      </w: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3A3EDB" w:rsidRDefault="00FB58A8" w:rsidP="003A3EDB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96.55pt;z-index:251657216">
            <v:textbox style="mso-next-textbox:#_x0000_s1034">
              <w:txbxContent>
                <w:p w:rsidR="003A3EDB" w:rsidRDefault="003A3EDB" w:rsidP="003A3ED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FB58A8">
                    <w:fldChar w:fldCharType="begin"/>
                  </w:r>
                  <w:r>
                    <w:instrText xml:space="preserve"> HYPERLINK "http://www.bio.bg.ac.rs/" </w:instrText>
                  </w:r>
                  <w:r w:rsidR="00FB58A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FB58A8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3A3EDB" w:rsidRDefault="003A3EDB" w:rsidP="003A3EDB">
                  <w:pPr>
                    <w:rPr>
                      <w:lang w:val="sr-Cyrl-CS"/>
                    </w:rPr>
                  </w:pPr>
                </w:p>
                <w:p w:rsidR="003A3EDB" w:rsidRDefault="003A3EDB" w:rsidP="003A3ED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3A3EDB" w:rsidRDefault="00FB58A8" w:rsidP="003A3EDB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62pt;z-index:251658240">
            <v:textbox>
              <w:txbxContent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3A3EDB">
        <w:rPr>
          <w:lang w:val="sr-Cyrl-CS"/>
        </w:rPr>
        <w:t xml:space="preserve"> </w:t>
      </w:r>
      <w:r w:rsidR="003A3EDB">
        <w:rPr>
          <w:lang w:val="sr-Cyrl-CS"/>
        </w:rPr>
        <w:tab/>
      </w: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3A3EDB" w:rsidRDefault="00FB58A8" w:rsidP="003A3EDB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3.95pt;z-index:251659264">
            <v:textbox>
              <w:txbxContent>
                <w:p w:rsidR="003A3EDB" w:rsidRDefault="003A3EDB" w:rsidP="003A3ED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>
                    <w:rPr>
                      <w:b/>
                    </w:rPr>
                    <w:t>15.</w:t>
                  </w:r>
                  <w:r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</w:rPr>
                    <w:t xml:space="preserve">4.2016.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>
                    <w:rPr>
                      <w:b/>
                      <w:lang w:val="sr-Cyrl-CS"/>
                    </w:rPr>
                    <w:t>15.04.2016.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3A3EDB" w:rsidRDefault="003A3EDB" w:rsidP="003A3EDB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16, соба 326, са назнаком </w:t>
                  </w:r>
                  <w:r>
                    <w:rPr>
                      <w:b/>
                      <w:lang w:val="sr-Cyrl-CS"/>
                    </w:rPr>
                    <w:t>„ не отварати – понуда за добра – средства за хигијену  – НЕ ОТВАРАТИ – Д – 6 / 2016“.</w:t>
                  </w:r>
                </w:p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3A3EDB" w:rsidRDefault="003A3EDB" w:rsidP="003A3ED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3A3EDB" w:rsidRDefault="00FB58A8" w:rsidP="003A3EDB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62.85pt;z-index:251660288">
            <v:textbox style="mso-next-textbox:#_x0000_s1037">
              <w:txbxContent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2A0A7F">
                    <w:rPr>
                      <w:b/>
                    </w:rPr>
                    <w:t>15</w:t>
                  </w:r>
                  <w:r>
                    <w:rPr>
                      <w:b/>
                      <w:lang w:val="sr-Cyrl-CS"/>
                    </w:rPr>
                    <w:t>.0</w:t>
                  </w:r>
                  <w:r w:rsidR="002A0A7F">
                    <w:rPr>
                      <w:b/>
                    </w:rPr>
                    <w:t>4</w:t>
                  </w:r>
                  <w:r>
                    <w:rPr>
                      <w:b/>
                      <w:lang w:val="sr-Cyrl-CS"/>
                    </w:rPr>
                    <w:t>.201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 w:rsidR="002A0A7F">
                    <w:rPr>
                      <w:b/>
                      <w:lang w:val="sr-Cyrl-CS"/>
                    </w:rPr>
                    <w:t>,30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A3EDB" w:rsidRDefault="00FB58A8" w:rsidP="003A3EDB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86.5pt;z-index:251661312">
            <v:textbox style="mso-next-textbox:#_x0000_s1038">
              <w:txbxContent>
                <w:p w:rsidR="003A3EDB" w:rsidRDefault="003A3EDB" w:rsidP="003A3ED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3A3EDB" w:rsidRDefault="003A3EDB" w:rsidP="003A3ED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3A3EDB" w:rsidRDefault="003A3EDB" w:rsidP="003A3EDB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3A3EDB" w:rsidRDefault="003A3EDB" w:rsidP="003A3EDB">
                  <w:pPr>
                    <w:rPr>
                      <w:lang w:val="hr-HR"/>
                    </w:rPr>
                  </w:pPr>
                </w:p>
                <w:p w:rsidR="003A3EDB" w:rsidRDefault="003A3EDB" w:rsidP="003A3EDB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FB58A8" w:rsidP="003A3EDB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98pt;z-index:251662336">
            <v:textbox>
              <w:txbxContent>
                <w:p w:rsidR="003A3EDB" w:rsidRDefault="003A3EDB" w:rsidP="003A3ED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FB58A8">
                    <w:fldChar w:fldCharType="begin"/>
                  </w:r>
                  <w:r>
                    <w:instrText xml:space="preserve"> HYPERLINK "http://www.poreskauprava.gov.rs/" </w:instrText>
                  </w:r>
                  <w:r w:rsidR="00FB58A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FB58A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3A3EDB" w:rsidRDefault="003A3EDB" w:rsidP="003A3ED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FB58A8">
                    <w:fldChar w:fldCharType="begin"/>
                  </w:r>
                  <w:r w:rsidRPr="003A3EDB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3A3EDB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3A3EDB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3A3EDB">
                    <w:rPr>
                      <w:lang w:val="sr-Cyrl-CS"/>
                    </w:rPr>
                    <w:instrText xml:space="preserve">/" </w:instrText>
                  </w:r>
                  <w:r w:rsidR="00FB58A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FB58A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FB58A8">
                    <w:fldChar w:fldCharType="begin"/>
                  </w:r>
                  <w:r w:rsidRPr="003A3EDB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3A3EDB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3A3EDB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3A3EDB">
                    <w:rPr>
                      <w:lang w:val="sr-Cyrl-CS"/>
                    </w:rPr>
                    <w:instrText xml:space="preserve">/" </w:instrText>
                  </w:r>
                  <w:r w:rsidR="00FB58A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FB58A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3A3EDB" w:rsidRDefault="003A3EDB" w:rsidP="003A3EDB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FB58A8">
                    <w:fldChar w:fldCharType="begin"/>
                  </w:r>
                  <w:r w:rsidRPr="003A3EDB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3A3EDB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3A3EDB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3A3EDB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3A3EDB">
                    <w:rPr>
                      <w:lang w:val="sr-Cyrl-CS"/>
                    </w:rPr>
                    <w:instrText xml:space="preserve">/" </w:instrText>
                  </w:r>
                  <w:r w:rsidR="00FB58A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FB58A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3A3EDB" w:rsidRDefault="003A3EDB" w:rsidP="003A3EDB">
                  <w:pPr>
                    <w:ind w:left="360"/>
                    <w:rPr>
                      <w:lang w:val="sr-Cyrl-CS"/>
                    </w:rPr>
                  </w:pPr>
                </w:p>
                <w:p w:rsidR="003A3EDB" w:rsidRDefault="003A3EDB" w:rsidP="003A3EDB">
                  <w:pPr>
                    <w:ind w:left="360"/>
                    <w:rPr>
                      <w:lang w:val="sr-Cyrl-CS"/>
                    </w:rPr>
                  </w:pPr>
                </w:p>
                <w:p w:rsidR="003A3EDB" w:rsidRDefault="003A3EDB" w:rsidP="003A3ED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rPr>
          <w:lang w:val="hr-HR"/>
        </w:rPr>
      </w:pPr>
    </w:p>
    <w:p w:rsidR="003A3EDB" w:rsidRDefault="003A3EDB" w:rsidP="003A3EDB">
      <w:pPr>
        <w:ind w:left="720" w:hanging="360"/>
        <w:rPr>
          <w:lang w:val="sr-Cyrl-CS"/>
        </w:rPr>
      </w:pPr>
    </w:p>
    <w:p w:rsidR="003A3EDB" w:rsidRDefault="003A3EDB" w:rsidP="003A3EDB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3A3EDB" w:rsidRDefault="003A3EDB" w:rsidP="003A3EDB">
      <w:pPr>
        <w:ind w:left="720" w:hanging="540"/>
        <w:rPr>
          <w:lang w:val="hr-HR"/>
        </w:rPr>
      </w:pPr>
    </w:p>
    <w:p w:rsidR="003A3EDB" w:rsidRDefault="003A3EDB" w:rsidP="003A3EDB">
      <w:pPr>
        <w:ind w:left="720" w:hanging="540"/>
        <w:rPr>
          <w:lang w:val="hr-HR"/>
        </w:rPr>
      </w:pPr>
    </w:p>
    <w:p w:rsidR="003A3EDB" w:rsidRDefault="003A3EDB" w:rsidP="003A3EDB">
      <w:pPr>
        <w:ind w:left="720" w:hanging="540"/>
        <w:rPr>
          <w:lang w:val="hr-HR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</w:p>
    <w:p w:rsidR="003A3EDB" w:rsidRDefault="00FB58A8" w:rsidP="003A3EDB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63360">
            <v:textbox style="mso-next-textbox:#_x0000_s1039">
              <w:txbxContent>
                <w:p w:rsidR="003A3EDB" w:rsidRDefault="003A3EDB" w:rsidP="003A3ED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3A3EDB" w:rsidRDefault="003A3EDB" w:rsidP="003A3ED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3A3EDB">
        <w:rPr>
          <w:lang w:val="sr-Cyrl-CS"/>
        </w:rPr>
        <w:tab/>
      </w: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3A3EDB" w:rsidRDefault="00FB58A8" w:rsidP="003A3EDB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384">
            <v:textbox style="mso-next-textbox:#_x0000_s1040">
              <w:txbxContent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3A3EDB">
        <w:rPr>
          <w:lang w:val="sr-Cyrl-CS"/>
        </w:rPr>
        <w:tab/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</w:p>
    <w:p w:rsidR="003A3EDB" w:rsidRDefault="003A3EDB" w:rsidP="003A3EDB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3A3EDB" w:rsidRDefault="00FB58A8" w:rsidP="003A3EDB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408">
            <v:textbox>
              <w:txbxContent>
                <w:p w:rsidR="003A3EDB" w:rsidRDefault="003A3EDB" w:rsidP="003A3ED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3A3EDB" w:rsidRDefault="003A3EDB" w:rsidP="003A3ED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3A3EDB" w:rsidRDefault="003A3EDB" w:rsidP="003A3ED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3A3EDB" w:rsidRDefault="003A3EDB" w:rsidP="003A3EDB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3A3EDB" w:rsidRDefault="003A3EDB" w:rsidP="003A3ED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3A3EDB">
        <w:rPr>
          <w:lang w:val="sr-Cyrl-CS"/>
        </w:rPr>
        <w:tab/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2A0A7F" w:rsidP="003A3EDB">
      <w:pPr>
        <w:rPr>
          <w:lang w:val="sr-Cyrl-CS"/>
        </w:rPr>
      </w:pPr>
      <w:r>
        <w:rPr>
          <w:lang w:val="sr-Cyrl-CS"/>
        </w:rPr>
        <w:t>У Београду, 05.04</w:t>
      </w:r>
      <w:r w:rsidR="003A3EDB">
        <w:rPr>
          <w:lang w:val="sr-Cyrl-CS"/>
        </w:rPr>
        <w:t>.2016.</w:t>
      </w:r>
    </w:p>
    <w:p w:rsidR="003A3EDB" w:rsidRDefault="003A3EDB" w:rsidP="003A3ED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ind w:right="-360"/>
        <w:rPr>
          <w:lang w:val="sr-Cyrl-CS"/>
        </w:rPr>
      </w:pPr>
    </w:p>
    <w:p w:rsidR="003A3EDB" w:rsidRDefault="003A3EDB" w:rsidP="003A3ED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3A3EDB" w:rsidRDefault="003A3EDB" w:rsidP="003A3ED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3A3EDB" w:rsidRDefault="003A3EDB" w:rsidP="003A3EDB">
      <w:pPr>
        <w:rPr>
          <w:lang w:val="sr-Cyrl-CS"/>
        </w:rPr>
      </w:pPr>
    </w:p>
    <w:p w:rsidR="0017095B" w:rsidRPr="003A3EDB" w:rsidRDefault="0017095B">
      <w:pPr>
        <w:rPr>
          <w:lang w:val="sr-Cyrl-CS"/>
        </w:rPr>
      </w:pPr>
    </w:p>
    <w:sectPr w:rsidR="0017095B" w:rsidRPr="003A3EDB" w:rsidSect="0017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EDB"/>
    <w:rsid w:val="0017095B"/>
    <w:rsid w:val="002A0A7F"/>
    <w:rsid w:val="002C5794"/>
    <w:rsid w:val="003A3EDB"/>
    <w:rsid w:val="004C771F"/>
    <w:rsid w:val="004D485B"/>
    <w:rsid w:val="00FB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A3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2016-04-05T14:18:00Z</dcterms:created>
  <dcterms:modified xsi:type="dcterms:W3CDTF">2016-04-05T14:48:00Z</dcterms:modified>
</cp:coreProperties>
</file>